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586B" w14:textId="5D0B9074" w:rsidR="00C31FD7" w:rsidRPr="002D1606" w:rsidRDefault="00000BE8" w:rsidP="00C31FD7">
      <w:pPr>
        <w:spacing w:before="100" w:beforeAutospacing="1" w:after="100" w:afterAutospacing="1"/>
        <w:jc w:val="both"/>
        <w:rPr>
          <w:rFonts w:ascii="Arial" w:hAnsi="Arial" w:cs="Arial"/>
          <w:b/>
          <w:bCs/>
          <w:sz w:val="24"/>
          <w:szCs w:val="24"/>
          <w:lang w:eastAsia="es-ES"/>
        </w:rPr>
      </w:pPr>
      <w:r>
        <w:rPr>
          <w:rFonts w:ascii="Arial" w:hAnsi="Arial" w:cs="Arial"/>
          <w:b/>
          <w:bCs/>
          <w:sz w:val="24"/>
          <w:szCs w:val="24"/>
          <w:lang w:eastAsia="es-ES"/>
        </w:rPr>
        <w:t xml:space="preserve">ANUNCIO EL TRIBUNAL CALIFICADOR DEL CONCURSO-OPOSICIÓN CONVOCADO PARA </w:t>
      </w:r>
      <w:r w:rsidR="00C31FD7" w:rsidRPr="002D1606">
        <w:rPr>
          <w:rFonts w:ascii="Arial" w:hAnsi="Arial" w:cs="Arial"/>
          <w:b/>
          <w:bCs/>
          <w:sz w:val="24"/>
          <w:szCs w:val="24"/>
          <w:lang w:eastAsia="es-ES"/>
        </w:rPr>
        <w:t>LA PROVISIÓN COMO FUNCIONARIO</w:t>
      </w:r>
      <w:r w:rsidR="00236EBD" w:rsidRPr="002D1606">
        <w:rPr>
          <w:rFonts w:ascii="Arial" w:hAnsi="Arial" w:cs="Arial"/>
          <w:b/>
          <w:bCs/>
          <w:sz w:val="24"/>
          <w:szCs w:val="24"/>
          <w:lang w:eastAsia="es-ES"/>
        </w:rPr>
        <w:t>S</w:t>
      </w:r>
      <w:r w:rsidR="00B60538" w:rsidRPr="002D1606">
        <w:rPr>
          <w:rFonts w:ascii="Arial" w:hAnsi="Arial" w:cs="Arial"/>
          <w:b/>
          <w:bCs/>
          <w:sz w:val="24"/>
          <w:szCs w:val="24"/>
          <w:lang w:eastAsia="es-ES"/>
        </w:rPr>
        <w:t>/A</w:t>
      </w:r>
      <w:r w:rsidR="00236EBD" w:rsidRPr="002D1606">
        <w:rPr>
          <w:rFonts w:ascii="Arial" w:hAnsi="Arial" w:cs="Arial"/>
          <w:b/>
          <w:bCs/>
          <w:sz w:val="24"/>
          <w:szCs w:val="24"/>
          <w:lang w:eastAsia="es-ES"/>
        </w:rPr>
        <w:t xml:space="preserve">S DE CARRERA DE DOS </w:t>
      </w:r>
      <w:r w:rsidR="00183CB3" w:rsidRPr="002D1606">
        <w:rPr>
          <w:rFonts w:ascii="Arial" w:hAnsi="Arial" w:cs="Arial"/>
          <w:b/>
          <w:bCs/>
          <w:sz w:val="24"/>
          <w:szCs w:val="24"/>
          <w:lang w:eastAsia="es-ES"/>
        </w:rPr>
        <w:t>PLAZA</w:t>
      </w:r>
      <w:r w:rsidR="00236EBD" w:rsidRPr="002D1606">
        <w:rPr>
          <w:rFonts w:ascii="Arial" w:hAnsi="Arial" w:cs="Arial"/>
          <w:b/>
          <w:bCs/>
          <w:sz w:val="24"/>
          <w:szCs w:val="24"/>
          <w:lang w:eastAsia="es-ES"/>
        </w:rPr>
        <w:t xml:space="preserve">S </w:t>
      </w:r>
      <w:r w:rsidR="00183CB3" w:rsidRPr="002D1606">
        <w:rPr>
          <w:rFonts w:ascii="Arial" w:hAnsi="Arial" w:cs="Arial"/>
          <w:b/>
          <w:bCs/>
          <w:sz w:val="24"/>
          <w:szCs w:val="24"/>
          <w:lang w:eastAsia="es-ES"/>
        </w:rPr>
        <w:t xml:space="preserve"> DE </w:t>
      </w:r>
      <w:r w:rsidR="00236EBD" w:rsidRPr="002D1606">
        <w:rPr>
          <w:rFonts w:ascii="Arial" w:hAnsi="Arial" w:cs="Arial"/>
          <w:b/>
          <w:bCs/>
          <w:sz w:val="24"/>
          <w:szCs w:val="24"/>
          <w:lang w:eastAsia="es-ES"/>
        </w:rPr>
        <w:t xml:space="preserve">TÉCNICO MEDIO DE EMPLEO. </w:t>
      </w:r>
    </w:p>
    <w:p w14:paraId="5BDE2BD5" w14:textId="77777777" w:rsidR="006A2B58" w:rsidRDefault="00C31FD7" w:rsidP="00C31FD7">
      <w:pPr>
        <w:widowControl w:val="0"/>
        <w:suppressAutoHyphens/>
        <w:spacing w:after="0" w:line="240" w:lineRule="auto"/>
        <w:jc w:val="both"/>
        <w:rPr>
          <w:rFonts w:ascii="Arial" w:hAnsi="Arial" w:cs="Arial"/>
          <w:snapToGrid w:val="0"/>
          <w:spacing w:val="-2"/>
          <w:sz w:val="24"/>
          <w:szCs w:val="24"/>
          <w:lang w:val="es-ES_tradnl" w:eastAsia="es-ES"/>
        </w:rPr>
      </w:pPr>
      <w:r w:rsidRPr="002D1606">
        <w:rPr>
          <w:rFonts w:ascii="Arial" w:hAnsi="Arial" w:cs="Arial"/>
          <w:snapToGrid w:val="0"/>
          <w:spacing w:val="-2"/>
          <w:sz w:val="24"/>
          <w:szCs w:val="24"/>
          <w:lang w:val="es-ES_tradnl" w:eastAsia="es-ES"/>
        </w:rPr>
        <w:t xml:space="preserve">    </w:t>
      </w:r>
      <w:r w:rsidRPr="002D1606">
        <w:rPr>
          <w:rFonts w:ascii="Arial" w:hAnsi="Arial" w:cs="Arial"/>
          <w:snapToGrid w:val="0"/>
          <w:spacing w:val="-2"/>
          <w:sz w:val="24"/>
          <w:szCs w:val="24"/>
          <w:lang w:val="es-ES_tradnl" w:eastAsia="es-ES"/>
        </w:rPr>
        <w:tab/>
        <w:t>En</w:t>
      </w:r>
      <w:r w:rsidR="006A2B58">
        <w:rPr>
          <w:rFonts w:ascii="Arial" w:hAnsi="Arial" w:cs="Arial"/>
          <w:snapToGrid w:val="0"/>
          <w:spacing w:val="-2"/>
          <w:sz w:val="24"/>
          <w:szCs w:val="24"/>
          <w:lang w:val="es-ES_tradnl" w:eastAsia="es-ES"/>
        </w:rPr>
        <w:t xml:space="preserve"> el acta de la segunda actuación del tribunal calificador de fecha 12 de noviembre actual constan entre otros, los siguientes extremos:</w:t>
      </w:r>
    </w:p>
    <w:p w14:paraId="1C38A8DC" w14:textId="3DCE8768" w:rsidR="008331D4" w:rsidRDefault="008331D4" w:rsidP="008331D4">
      <w:pPr>
        <w:widowControl w:val="0"/>
        <w:spacing w:after="0" w:line="240" w:lineRule="auto"/>
        <w:ind w:firstLine="708"/>
        <w:jc w:val="both"/>
        <w:rPr>
          <w:rFonts w:ascii="Arial" w:hAnsi="Arial" w:cs="Arial"/>
          <w:snapToGrid w:val="0"/>
          <w:spacing w:val="-2"/>
          <w:sz w:val="24"/>
          <w:szCs w:val="24"/>
          <w:lang w:val="es-ES_tradnl" w:eastAsia="es-ES"/>
        </w:rPr>
      </w:pPr>
    </w:p>
    <w:p w14:paraId="786ADBE2" w14:textId="7B53DEA4" w:rsidR="00FE6B14" w:rsidRDefault="006A2B58" w:rsidP="008331D4">
      <w:pPr>
        <w:widowControl w:val="0"/>
        <w:spacing w:after="0" w:line="240" w:lineRule="auto"/>
        <w:ind w:firstLine="708"/>
        <w:jc w:val="both"/>
        <w:rPr>
          <w:rFonts w:ascii="Arial" w:hAnsi="Arial" w:cs="Arial"/>
          <w:snapToGrid w:val="0"/>
          <w:spacing w:val="-2"/>
          <w:sz w:val="24"/>
          <w:szCs w:val="24"/>
          <w:lang w:val="es-ES_tradnl" w:eastAsia="es-ES"/>
        </w:rPr>
      </w:pPr>
      <w:r>
        <w:rPr>
          <w:rFonts w:ascii="Arial" w:hAnsi="Arial" w:cs="Arial"/>
          <w:snapToGrid w:val="0"/>
          <w:spacing w:val="-2"/>
          <w:sz w:val="24"/>
          <w:szCs w:val="24"/>
          <w:lang w:val="es-ES_tradnl" w:eastAsia="es-ES"/>
        </w:rPr>
        <w:t xml:space="preserve">“ </w:t>
      </w:r>
      <w:r w:rsidR="004A4777">
        <w:rPr>
          <w:rFonts w:ascii="Arial" w:hAnsi="Arial" w:cs="Arial"/>
          <w:snapToGrid w:val="0"/>
          <w:spacing w:val="-2"/>
          <w:sz w:val="24"/>
          <w:szCs w:val="24"/>
          <w:lang w:val="es-ES_tradnl" w:eastAsia="es-ES"/>
        </w:rPr>
        <w:t xml:space="preserve">En primer lugar el tribunal procede al estudio de la reclamación efectuada por Dª Concepción García López con fecha </w:t>
      </w:r>
      <w:r w:rsidR="00111C4C">
        <w:rPr>
          <w:rFonts w:ascii="Arial" w:hAnsi="Arial" w:cs="Arial"/>
          <w:snapToGrid w:val="0"/>
          <w:spacing w:val="-2"/>
          <w:sz w:val="24"/>
          <w:szCs w:val="24"/>
          <w:lang w:val="es-ES_tradnl" w:eastAsia="es-ES"/>
        </w:rPr>
        <w:t>6 de noviembre actual, contra la puntuación obtenida en la fase de concurso. Considera la aspirante que su baremación no acorde con la experiencia y formación aportada. Se comprueba por el tribunal que en el  apartado 1. Experiencia profesional, le han sido otorgados 5 puntos, la máxima puntuación, por lo que se revisa la documentación aportada en el apartado 2. Méritos académicos, donde ha obtenido una puntuación de 2,29 puntos, que corresponden al apartado 2.2. Cursos de formación y perfeccionamiento. En este apartado se han valorado únicamente los cursos de formación y perfeccionamiento, jornadas o seminarios que tengan relación directa con las materias y funciones de la plaza a la que se opta.  Valorada de nuevo toda la documentación relacionada con formación, se observa un error aritmético en la puntuación otorgada que debe ser de 3,05 puntos en lugar de 2,27 puntos</w:t>
      </w:r>
      <w:r w:rsidR="00FE6B14">
        <w:rPr>
          <w:rFonts w:ascii="Arial" w:hAnsi="Arial" w:cs="Arial"/>
          <w:snapToGrid w:val="0"/>
          <w:spacing w:val="-2"/>
          <w:sz w:val="24"/>
          <w:szCs w:val="24"/>
          <w:lang w:val="es-ES_tradnl" w:eastAsia="es-ES"/>
        </w:rPr>
        <w:t>, procediendo a su modificación, siendo la puntuación total obtenida en el concurso de 8,05 puntos.</w:t>
      </w:r>
      <w:r w:rsidR="00F42456">
        <w:rPr>
          <w:rFonts w:ascii="Arial" w:hAnsi="Arial" w:cs="Arial"/>
          <w:snapToGrid w:val="0"/>
          <w:spacing w:val="-2"/>
          <w:sz w:val="24"/>
          <w:szCs w:val="24"/>
          <w:lang w:val="es-ES_tradnl" w:eastAsia="es-ES"/>
        </w:rPr>
        <w:t>”</w:t>
      </w:r>
    </w:p>
    <w:p w14:paraId="6AB0FF5F" w14:textId="77777777" w:rsidR="00FE6B14" w:rsidRDefault="00FE6B14" w:rsidP="008331D4">
      <w:pPr>
        <w:widowControl w:val="0"/>
        <w:spacing w:after="0" w:line="240" w:lineRule="auto"/>
        <w:ind w:firstLine="708"/>
        <w:jc w:val="both"/>
        <w:rPr>
          <w:rFonts w:ascii="Arial" w:hAnsi="Arial" w:cs="Arial"/>
          <w:snapToGrid w:val="0"/>
          <w:spacing w:val="-2"/>
          <w:sz w:val="24"/>
          <w:szCs w:val="24"/>
          <w:lang w:val="es-ES_tradnl" w:eastAsia="es-ES"/>
        </w:rPr>
      </w:pPr>
    </w:p>
    <w:p w14:paraId="14704E10" w14:textId="77777777" w:rsidR="006A2B58" w:rsidRDefault="006A2B58" w:rsidP="00FE6B14">
      <w:pPr>
        <w:widowControl w:val="0"/>
        <w:spacing w:after="0" w:line="240" w:lineRule="auto"/>
        <w:ind w:firstLine="708"/>
        <w:jc w:val="both"/>
        <w:rPr>
          <w:rFonts w:ascii="Arial" w:hAnsi="Arial" w:cs="Arial"/>
          <w:snapToGrid w:val="0"/>
          <w:spacing w:val="-2"/>
          <w:sz w:val="24"/>
          <w:szCs w:val="24"/>
          <w:lang w:val="es-ES_tradnl" w:eastAsia="es-ES"/>
        </w:rPr>
      </w:pPr>
    </w:p>
    <w:p w14:paraId="6405336B" w14:textId="3D57DB5C" w:rsidR="00FE6B14" w:rsidRDefault="006A2B58" w:rsidP="00FE6B14">
      <w:pPr>
        <w:widowControl w:val="0"/>
        <w:spacing w:after="0" w:line="240" w:lineRule="auto"/>
        <w:ind w:firstLine="708"/>
        <w:jc w:val="both"/>
        <w:rPr>
          <w:rFonts w:ascii="Arial" w:hAnsi="Arial" w:cs="Arial"/>
          <w:snapToGrid w:val="0"/>
          <w:spacing w:val="-2"/>
          <w:sz w:val="24"/>
          <w:szCs w:val="24"/>
          <w:lang w:val="es-ES_tradnl" w:eastAsia="es-ES"/>
        </w:rPr>
      </w:pPr>
      <w:r>
        <w:rPr>
          <w:rFonts w:ascii="Arial" w:hAnsi="Arial" w:cs="Arial"/>
          <w:snapToGrid w:val="0"/>
          <w:spacing w:val="-2"/>
          <w:sz w:val="24"/>
          <w:szCs w:val="24"/>
          <w:lang w:val="es-ES_tradnl" w:eastAsia="es-ES"/>
        </w:rPr>
        <w:tab/>
      </w:r>
      <w:r>
        <w:rPr>
          <w:rFonts w:ascii="Arial" w:hAnsi="Arial" w:cs="Arial"/>
          <w:snapToGrid w:val="0"/>
          <w:spacing w:val="-2"/>
          <w:sz w:val="24"/>
          <w:szCs w:val="24"/>
          <w:lang w:val="es-ES_tradnl" w:eastAsia="es-ES"/>
        </w:rPr>
        <w:tab/>
      </w:r>
      <w:r>
        <w:rPr>
          <w:rFonts w:ascii="Arial" w:hAnsi="Arial" w:cs="Arial"/>
          <w:snapToGrid w:val="0"/>
          <w:spacing w:val="-2"/>
          <w:sz w:val="24"/>
          <w:szCs w:val="24"/>
          <w:lang w:val="es-ES_tradnl" w:eastAsia="es-ES"/>
        </w:rPr>
        <w:tab/>
        <w:t xml:space="preserve">  Lorca, </w:t>
      </w:r>
      <w:r w:rsidR="0073310E">
        <w:rPr>
          <w:rFonts w:ascii="Arial" w:hAnsi="Arial" w:cs="Arial"/>
          <w:snapToGrid w:val="0"/>
          <w:spacing w:val="-2"/>
          <w:sz w:val="24"/>
          <w:szCs w:val="24"/>
          <w:lang w:val="es-ES_tradnl" w:eastAsia="es-ES"/>
        </w:rPr>
        <w:t>17 de noviembre de  2025</w:t>
      </w:r>
    </w:p>
    <w:sectPr w:rsidR="00FE6B14" w:rsidSect="008E662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18FC" w14:textId="77777777" w:rsidR="0041048B" w:rsidRDefault="0041048B" w:rsidP="00A215F6">
      <w:pPr>
        <w:spacing w:after="0" w:line="240" w:lineRule="auto"/>
      </w:pPr>
      <w:r>
        <w:separator/>
      </w:r>
    </w:p>
  </w:endnote>
  <w:endnote w:type="continuationSeparator" w:id="0">
    <w:p w14:paraId="494AABD0" w14:textId="77777777" w:rsidR="0041048B" w:rsidRDefault="0041048B" w:rsidP="00A2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65512"/>
      <w:docPartObj>
        <w:docPartGallery w:val="Page Numbers (Bottom of Page)"/>
        <w:docPartUnique/>
      </w:docPartObj>
    </w:sdtPr>
    <w:sdtEndPr/>
    <w:sdtContent>
      <w:p w14:paraId="72734196" w14:textId="77777777" w:rsidR="009E456C" w:rsidRDefault="00EC0C7D">
        <w:pPr>
          <w:pStyle w:val="Piedepgina"/>
          <w:jc w:val="center"/>
        </w:pPr>
        <w:r>
          <w:fldChar w:fldCharType="begin"/>
        </w:r>
        <w:r w:rsidR="009E456C">
          <w:instrText>PAGE   \* MERGEFORMAT</w:instrText>
        </w:r>
        <w:r>
          <w:fldChar w:fldCharType="separate"/>
        </w:r>
        <w:r w:rsidR="007A230E">
          <w:rPr>
            <w:noProof/>
          </w:rPr>
          <w:t>3</w:t>
        </w:r>
        <w:r>
          <w:fldChar w:fldCharType="end"/>
        </w:r>
      </w:p>
    </w:sdtContent>
  </w:sdt>
  <w:p w14:paraId="4AA80304" w14:textId="77777777" w:rsidR="009E456C" w:rsidRDefault="009E45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BD5B" w14:textId="77777777" w:rsidR="0041048B" w:rsidRDefault="0041048B" w:rsidP="00A215F6">
      <w:pPr>
        <w:spacing w:after="0" w:line="240" w:lineRule="auto"/>
      </w:pPr>
      <w:r>
        <w:separator/>
      </w:r>
    </w:p>
  </w:footnote>
  <w:footnote w:type="continuationSeparator" w:id="0">
    <w:p w14:paraId="24414746" w14:textId="77777777" w:rsidR="0041048B" w:rsidRDefault="0041048B" w:rsidP="00A21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8AB6" w14:textId="77777777" w:rsidR="00A215F6" w:rsidRDefault="00A215F6" w:rsidP="00A215F6"/>
  <w:p w14:paraId="680A31C5" w14:textId="5991A879" w:rsidR="00A215F6" w:rsidRDefault="00131CE8" w:rsidP="00A215F6">
    <w:r>
      <w:rPr>
        <w:noProof/>
        <w:lang w:eastAsia="es-ES"/>
      </w:rPr>
      <mc:AlternateContent>
        <mc:Choice Requires="wps">
          <w:drawing>
            <wp:anchor distT="0" distB="0" distL="114300" distR="114300" simplePos="0" relativeHeight="251658240" behindDoc="0" locked="0" layoutInCell="1" allowOverlap="1" wp14:anchorId="5DAEB401" wp14:editId="3C9920F2">
              <wp:simplePos x="0" y="0"/>
              <wp:positionH relativeFrom="column">
                <wp:posOffset>2057400</wp:posOffset>
              </wp:positionH>
              <wp:positionV relativeFrom="paragraph">
                <wp:posOffset>189865</wp:posOffset>
              </wp:positionV>
              <wp:extent cx="3238500" cy="518160"/>
              <wp:effectExtent l="0" t="0" r="0" b="0"/>
              <wp:wrapNone/>
              <wp:docPr id="17370896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18160"/>
                      </a:xfrm>
                      <a:prstGeom prst="rect">
                        <a:avLst/>
                      </a:prstGeom>
                      <a:solidFill>
                        <a:srgbClr val="FFFFFF"/>
                      </a:solidFill>
                      <a:ln w="9525">
                        <a:solidFill>
                          <a:srgbClr val="000000"/>
                        </a:solidFill>
                        <a:miter lim="800000"/>
                        <a:headEnd/>
                        <a:tailEnd/>
                      </a:ln>
                    </wps:spPr>
                    <wps:txbx>
                      <w:txbxContent>
                        <w:p w14:paraId="46FF10E8" w14:textId="77777777" w:rsidR="00A215F6" w:rsidRDefault="00A215F6" w:rsidP="00A215F6">
                          <w:pPr>
                            <w:rPr>
                              <w:rFonts w:ascii="Arial" w:hAnsi="Arial" w:cs="Arial"/>
                              <w:sz w:val="18"/>
                              <w:szCs w:val="18"/>
                            </w:rPr>
                          </w:pPr>
                          <w:r>
                            <w:rPr>
                              <w:rFonts w:ascii="Arial" w:hAnsi="Arial" w:cs="Arial"/>
                              <w:sz w:val="18"/>
                              <w:szCs w:val="18"/>
                            </w:rPr>
                            <w:t>ÁREA DE PERSONAL Y RÉGIMEN INTERIOR</w:t>
                          </w:r>
                        </w:p>
                        <w:p w14:paraId="42385E63" w14:textId="77777777" w:rsidR="00A215F6" w:rsidRDefault="00A215F6" w:rsidP="00A215F6">
                          <w:pPr>
                            <w:rPr>
                              <w:rFonts w:ascii="Arial" w:hAnsi="Arial" w:cs="Arial"/>
                              <w:sz w:val="18"/>
                              <w:szCs w:val="18"/>
                            </w:rPr>
                          </w:pPr>
                          <w:r>
                            <w:rPr>
                              <w:rFonts w:ascii="Arial" w:hAnsi="Arial" w:cs="Arial"/>
                              <w:sz w:val="18"/>
                              <w:szCs w:val="18"/>
                            </w:rPr>
                            <w:t>Plaza de España, 1 – 30800 Lorca (Murcia)</w:t>
                          </w:r>
                        </w:p>
                        <w:p w14:paraId="0789C819" w14:textId="77777777" w:rsidR="00A215F6" w:rsidRDefault="00A215F6" w:rsidP="00A215F6">
                          <w:pPr>
                            <w:rPr>
                              <w:sz w:val="18"/>
                              <w:szCs w:val="18"/>
                            </w:rPr>
                          </w:pPr>
                          <w:r>
                            <w:rPr>
                              <w:sz w:val="18"/>
                              <w:szCs w:val="18"/>
                            </w:rPr>
                            <w:t xml:space="preserve">Teléfono: 968 47 97 07 – Fax: 968 47 97 06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EB401" id="_x0000_t202" coordsize="21600,21600" o:spt="202" path="m,l,21600r21600,l21600,xe">
              <v:stroke joinstyle="miter"/>
              <v:path gradientshapeok="t" o:connecttype="rect"/>
            </v:shapetype>
            <v:shape id="Cuadro de texto 1" o:spid="_x0000_s1026" type="#_x0000_t202" style="position:absolute;margin-left:162pt;margin-top:14.95pt;width:25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">
              <v:textbox>
                <w:txbxContent>
                  <w:p w14:paraId="46FF10E8" w14:textId="77777777" w:rsidR="00A215F6" w:rsidRDefault="00A215F6" w:rsidP="00A215F6">
                    <w:pPr>
                      <w:rPr>
                        <w:rFonts w:ascii="Arial" w:hAnsi="Arial" w:cs="Arial"/>
                        <w:sz w:val="18"/>
                        <w:szCs w:val="18"/>
                      </w:rPr>
                    </w:pPr>
                    <w:r>
                      <w:rPr>
                        <w:rFonts w:ascii="Arial" w:hAnsi="Arial" w:cs="Arial"/>
                        <w:sz w:val="18"/>
                        <w:szCs w:val="18"/>
                      </w:rPr>
                      <w:t>ÁREA DE PERSONAL Y RÉGIMEN INTERIOR</w:t>
                    </w:r>
                  </w:p>
                  <w:p w14:paraId="42385E63" w14:textId="77777777" w:rsidR="00A215F6" w:rsidRDefault="00A215F6" w:rsidP="00A215F6">
                    <w:pPr>
                      <w:rPr>
                        <w:rFonts w:ascii="Arial" w:hAnsi="Arial" w:cs="Arial"/>
                        <w:sz w:val="18"/>
                        <w:szCs w:val="18"/>
                      </w:rPr>
                    </w:pPr>
                    <w:r>
                      <w:rPr>
                        <w:rFonts w:ascii="Arial" w:hAnsi="Arial" w:cs="Arial"/>
                        <w:sz w:val="18"/>
                        <w:szCs w:val="18"/>
                      </w:rPr>
                      <w:t>Plaza de España, 1 – 30800 Lorca (Murcia)</w:t>
                    </w:r>
                  </w:p>
                  <w:p w14:paraId="0789C819" w14:textId="77777777" w:rsidR="00A215F6" w:rsidRDefault="00A215F6" w:rsidP="00A215F6">
                    <w:pPr>
                      <w:rPr>
                        <w:sz w:val="18"/>
                        <w:szCs w:val="18"/>
                      </w:rPr>
                    </w:pPr>
                    <w:r>
                      <w:rPr>
                        <w:sz w:val="18"/>
                        <w:szCs w:val="18"/>
                      </w:rPr>
                      <w:t xml:space="preserve">Teléfono: 968 47 97 07 – Fax: 968 47 97 06 </w:t>
                    </w:r>
                  </w:p>
                </w:txbxContent>
              </v:textbox>
            </v:shape>
          </w:pict>
        </mc:Fallback>
      </mc:AlternateContent>
    </w:r>
    <w:r w:rsidR="0042106F">
      <w:rPr>
        <w:noProof/>
        <w:lang w:eastAsia="es-ES"/>
      </w:rPr>
      <w:drawing>
        <wp:inline distT="0" distB="0" distL="0" distR="0" wp14:anchorId="123C6362" wp14:editId="31BD51FC">
          <wp:extent cx="1407160" cy="835025"/>
          <wp:effectExtent l="0" t="0" r="254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835025"/>
                  </a:xfrm>
                  <a:prstGeom prst="rect">
                    <a:avLst/>
                  </a:prstGeom>
                  <a:noFill/>
                  <a:ln>
                    <a:noFill/>
                  </a:ln>
                </pic:spPr>
              </pic:pic>
            </a:graphicData>
          </a:graphic>
        </wp:inline>
      </w:drawing>
    </w:r>
  </w:p>
  <w:p w14:paraId="6A24419C" w14:textId="77777777" w:rsidR="00A215F6" w:rsidRPr="00A215F6" w:rsidRDefault="00A215F6" w:rsidP="00A215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188"/>
    <w:multiLevelType w:val="hybridMultilevel"/>
    <w:tmpl w:val="8CE228B6"/>
    <w:lvl w:ilvl="0" w:tplc="5AD4D56E">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1034A93"/>
    <w:multiLevelType w:val="hybridMultilevel"/>
    <w:tmpl w:val="712E868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5D5302F"/>
    <w:multiLevelType w:val="multilevel"/>
    <w:tmpl w:val="BAAE2D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657FC"/>
    <w:multiLevelType w:val="hybridMultilevel"/>
    <w:tmpl w:val="53C89AD2"/>
    <w:lvl w:ilvl="0" w:tplc="0C0A0005">
      <w:start w:val="1"/>
      <w:numFmt w:val="bullet"/>
      <w:lvlText w:val=""/>
      <w:lvlJc w:val="left"/>
      <w:pPr>
        <w:ind w:left="1428" w:hanging="360"/>
      </w:pPr>
      <w:rPr>
        <w:rFonts w:ascii="Wingdings" w:hAnsi="Wingdings" w:hint="default"/>
      </w:rPr>
    </w:lvl>
    <w:lvl w:ilvl="1" w:tplc="0C0A0003">
      <w:start w:val="1"/>
      <w:numFmt w:val="bullet"/>
      <w:lvlText w:val="o"/>
      <w:lvlJc w:val="left"/>
      <w:pPr>
        <w:ind w:left="1211"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85D6067"/>
    <w:multiLevelType w:val="hybridMultilevel"/>
    <w:tmpl w:val="09986E38"/>
    <w:lvl w:ilvl="0" w:tplc="B1AA65BA">
      <w:start w:val="2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7B4E11"/>
    <w:multiLevelType w:val="hybridMultilevel"/>
    <w:tmpl w:val="9FD2E86E"/>
    <w:lvl w:ilvl="0" w:tplc="087E3FB6">
      <w:start w:val="2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811E90"/>
    <w:multiLevelType w:val="hybridMultilevel"/>
    <w:tmpl w:val="6260796E"/>
    <w:lvl w:ilvl="0" w:tplc="48D0DDCC">
      <w:start w:val="1"/>
      <w:numFmt w:val="upperLetter"/>
      <w:lvlText w:val="%1)"/>
      <w:lvlJc w:val="left"/>
      <w:pPr>
        <w:ind w:left="2292" w:hanging="360"/>
      </w:pPr>
      <w:rPr>
        <w:rFonts w:cs="Times New Roman" w:hint="default"/>
      </w:rPr>
    </w:lvl>
    <w:lvl w:ilvl="1" w:tplc="0C0A0019">
      <w:start w:val="1"/>
      <w:numFmt w:val="lowerLetter"/>
      <w:lvlText w:val="%2."/>
      <w:lvlJc w:val="left"/>
      <w:pPr>
        <w:ind w:left="3012" w:hanging="360"/>
      </w:pPr>
      <w:rPr>
        <w:rFonts w:cs="Times New Roman"/>
      </w:rPr>
    </w:lvl>
    <w:lvl w:ilvl="2" w:tplc="0C0A001B" w:tentative="1">
      <w:start w:val="1"/>
      <w:numFmt w:val="lowerRoman"/>
      <w:lvlText w:val="%3."/>
      <w:lvlJc w:val="right"/>
      <w:pPr>
        <w:ind w:left="3732" w:hanging="180"/>
      </w:pPr>
      <w:rPr>
        <w:rFonts w:cs="Times New Roman"/>
      </w:rPr>
    </w:lvl>
    <w:lvl w:ilvl="3" w:tplc="0C0A000F" w:tentative="1">
      <w:start w:val="1"/>
      <w:numFmt w:val="decimal"/>
      <w:lvlText w:val="%4."/>
      <w:lvlJc w:val="left"/>
      <w:pPr>
        <w:ind w:left="4452" w:hanging="360"/>
      </w:pPr>
      <w:rPr>
        <w:rFonts w:cs="Times New Roman"/>
      </w:rPr>
    </w:lvl>
    <w:lvl w:ilvl="4" w:tplc="0C0A0019" w:tentative="1">
      <w:start w:val="1"/>
      <w:numFmt w:val="lowerLetter"/>
      <w:lvlText w:val="%5."/>
      <w:lvlJc w:val="left"/>
      <w:pPr>
        <w:ind w:left="5172" w:hanging="360"/>
      </w:pPr>
      <w:rPr>
        <w:rFonts w:cs="Times New Roman"/>
      </w:rPr>
    </w:lvl>
    <w:lvl w:ilvl="5" w:tplc="0C0A001B" w:tentative="1">
      <w:start w:val="1"/>
      <w:numFmt w:val="lowerRoman"/>
      <w:lvlText w:val="%6."/>
      <w:lvlJc w:val="right"/>
      <w:pPr>
        <w:ind w:left="5892" w:hanging="180"/>
      </w:pPr>
      <w:rPr>
        <w:rFonts w:cs="Times New Roman"/>
      </w:rPr>
    </w:lvl>
    <w:lvl w:ilvl="6" w:tplc="0C0A000F" w:tentative="1">
      <w:start w:val="1"/>
      <w:numFmt w:val="decimal"/>
      <w:lvlText w:val="%7."/>
      <w:lvlJc w:val="left"/>
      <w:pPr>
        <w:ind w:left="6612" w:hanging="360"/>
      </w:pPr>
      <w:rPr>
        <w:rFonts w:cs="Times New Roman"/>
      </w:rPr>
    </w:lvl>
    <w:lvl w:ilvl="7" w:tplc="0C0A0019" w:tentative="1">
      <w:start w:val="1"/>
      <w:numFmt w:val="lowerLetter"/>
      <w:lvlText w:val="%8."/>
      <w:lvlJc w:val="left"/>
      <w:pPr>
        <w:ind w:left="7332" w:hanging="360"/>
      </w:pPr>
      <w:rPr>
        <w:rFonts w:cs="Times New Roman"/>
      </w:rPr>
    </w:lvl>
    <w:lvl w:ilvl="8" w:tplc="0C0A001B" w:tentative="1">
      <w:start w:val="1"/>
      <w:numFmt w:val="lowerRoman"/>
      <w:lvlText w:val="%9."/>
      <w:lvlJc w:val="right"/>
      <w:pPr>
        <w:ind w:left="8052" w:hanging="180"/>
      </w:pPr>
      <w:rPr>
        <w:rFonts w:cs="Times New Roman"/>
      </w:rPr>
    </w:lvl>
  </w:abstractNum>
  <w:abstractNum w:abstractNumId="7" w15:restartNumberingAfterBreak="0">
    <w:nsid w:val="26F255D5"/>
    <w:multiLevelType w:val="hybridMultilevel"/>
    <w:tmpl w:val="7ED419FA"/>
    <w:lvl w:ilvl="0" w:tplc="D46A8CA8">
      <w:start w:val="1"/>
      <w:numFmt w:val="decimal"/>
      <w:lvlText w:val="%1."/>
      <w:lvlJc w:val="left"/>
      <w:pPr>
        <w:ind w:left="720" w:hanging="360"/>
      </w:pPr>
      <w:rPr>
        <w:rFonts w:hint="default"/>
        <w:b w:val="0"/>
      </w:rPr>
    </w:lvl>
    <w:lvl w:ilvl="1" w:tplc="1BA4E928">
      <w:start w:val="1"/>
      <w:numFmt w:val="lowerLetter"/>
      <w:lvlText w:val="%2."/>
      <w:lvlJc w:val="left"/>
      <w:pPr>
        <w:ind w:left="1440" w:hanging="360"/>
      </w:pPr>
      <w:rPr>
        <w:rFonts w:cs="Times New Roman"/>
        <w:b w:val="0"/>
      </w:rPr>
    </w:lvl>
    <w:lvl w:ilvl="2" w:tplc="0C0A001B">
      <w:start w:val="1"/>
      <w:numFmt w:val="lowerRoman"/>
      <w:lvlText w:val="%3."/>
      <w:lvlJc w:val="right"/>
      <w:pPr>
        <w:ind w:left="2160" w:hanging="180"/>
      </w:pPr>
      <w:rPr>
        <w:rFonts w:cs="Times New Roman"/>
      </w:rPr>
    </w:lvl>
    <w:lvl w:ilvl="3" w:tplc="36CA3A9C">
      <w:start w:val="1"/>
      <w:numFmt w:val="lowerLetter"/>
      <w:lvlText w:val="%4)"/>
      <w:lvlJc w:val="left"/>
      <w:pPr>
        <w:tabs>
          <w:tab w:val="num" w:pos="153"/>
        </w:tabs>
        <w:ind w:left="153" w:hanging="360"/>
      </w:pPr>
      <w:rPr>
        <w:rFonts w:hint="default"/>
      </w:rPr>
    </w:lvl>
    <w:lvl w:ilvl="4" w:tplc="DA3243F0">
      <w:numFmt w:val="bullet"/>
      <w:lvlText w:val="-"/>
      <w:lvlJc w:val="left"/>
      <w:pPr>
        <w:ind w:left="3600" w:hanging="360"/>
      </w:pPr>
      <w:rPr>
        <w:rFonts w:ascii="Times New Roman" w:eastAsia="Times New Roman" w:hAnsi="Times New Roman" w:cs="Times New Roman" w:hint="default"/>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2D7223F4"/>
    <w:multiLevelType w:val="hybridMultilevel"/>
    <w:tmpl w:val="0EA07F12"/>
    <w:lvl w:ilvl="0" w:tplc="0C0A0003">
      <w:start w:val="1"/>
      <w:numFmt w:val="bullet"/>
      <w:lvlText w:val="o"/>
      <w:lvlJc w:val="left"/>
      <w:pPr>
        <w:ind w:left="644" w:hanging="360"/>
      </w:pPr>
      <w:rPr>
        <w:rFonts w:ascii="Courier New" w:hAnsi="Courier New" w:cs="Courier New" w:hint="default"/>
      </w:rPr>
    </w:lvl>
    <w:lvl w:ilvl="1" w:tplc="0C0A0003">
      <w:start w:val="1"/>
      <w:numFmt w:val="bullet"/>
      <w:lvlText w:val="o"/>
      <w:lvlJc w:val="left"/>
      <w:pPr>
        <w:ind w:left="644"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C877B4"/>
    <w:multiLevelType w:val="hybridMultilevel"/>
    <w:tmpl w:val="CC9E57FE"/>
    <w:lvl w:ilvl="0" w:tplc="0C0A001B">
      <w:start w:val="1"/>
      <w:numFmt w:val="lowerRoman"/>
      <w:lvlText w:val="%1."/>
      <w:lvlJc w:val="righ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2AB1A69"/>
    <w:multiLevelType w:val="hybridMultilevel"/>
    <w:tmpl w:val="D57EEC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9460D6"/>
    <w:multiLevelType w:val="hybridMultilevel"/>
    <w:tmpl w:val="6CAA452E"/>
    <w:lvl w:ilvl="0" w:tplc="0DC2242E">
      <w:start w:val="1"/>
      <w:numFmt w:val="bullet"/>
      <w:lvlText w:val="-"/>
      <w:lvlJc w:val="left"/>
      <w:pPr>
        <w:ind w:left="1068" w:hanging="360"/>
      </w:pPr>
      <w:rPr>
        <w:rFonts w:ascii="Arial" w:hAnsi="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9967657"/>
    <w:multiLevelType w:val="multilevel"/>
    <w:tmpl w:val="6352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51AC0"/>
    <w:multiLevelType w:val="multilevel"/>
    <w:tmpl w:val="CFCAF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86612"/>
    <w:multiLevelType w:val="hybridMultilevel"/>
    <w:tmpl w:val="26D8B70A"/>
    <w:lvl w:ilvl="0" w:tplc="0C0A000F">
      <w:start w:val="1"/>
      <w:numFmt w:val="decimal"/>
      <w:lvlText w:val="%1."/>
      <w:lvlJc w:val="left"/>
      <w:pPr>
        <w:ind w:left="720" w:hanging="360"/>
      </w:pPr>
      <w:rPr>
        <w:rFonts w:hint="default"/>
      </w:rPr>
    </w:lvl>
    <w:lvl w:ilvl="1" w:tplc="A4F4D0A6">
      <w:numFmt w:val="bullet"/>
      <w:lvlText w:val="-"/>
      <w:lvlJc w:val="left"/>
      <w:pPr>
        <w:ind w:left="1440" w:hanging="360"/>
      </w:pPr>
      <w:rPr>
        <w:rFonts w:ascii="Times New Roman" w:eastAsia="Times New Roman"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CD6E55"/>
    <w:multiLevelType w:val="multilevel"/>
    <w:tmpl w:val="F95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D4530"/>
    <w:multiLevelType w:val="hybridMultilevel"/>
    <w:tmpl w:val="264447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43671CD"/>
    <w:multiLevelType w:val="hybridMultilevel"/>
    <w:tmpl w:val="FD9E6226"/>
    <w:lvl w:ilvl="0" w:tplc="A2AAF29C">
      <w:start w:val="1"/>
      <w:numFmt w:val="upperLetter"/>
      <w:lvlText w:val="%1)"/>
      <w:lvlJc w:val="left"/>
      <w:pPr>
        <w:tabs>
          <w:tab w:val="num" w:pos="757"/>
        </w:tabs>
        <w:ind w:left="757" w:hanging="360"/>
      </w:pPr>
      <w:rPr>
        <w:rFonts w:cs="Times New Roman" w:hint="default"/>
      </w:rPr>
    </w:lvl>
    <w:lvl w:ilvl="1" w:tplc="B22CF330">
      <w:start w:val="1"/>
      <w:numFmt w:val="lowerLetter"/>
      <w:lvlText w:val="%2)"/>
      <w:lvlJc w:val="left"/>
      <w:pPr>
        <w:tabs>
          <w:tab w:val="num" w:pos="1477"/>
        </w:tabs>
        <w:ind w:left="1477" w:hanging="360"/>
      </w:pPr>
      <w:rPr>
        <w:rFonts w:cs="Times New Roman" w:hint="default"/>
      </w:rPr>
    </w:lvl>
    <w:lvl w:ilvl="2" w:tplc="A61E7E60">
      <w:start w:val="1"/>
      <w:numFmt w:val="upperLetter"/>
      <w:lvlText w:val="%3)"/>
      <w:lvlJc w:val="left"/>
      <w:pPr>
        <w:tabs>
          <w:tab w:val="num" w:pos="360"/>
        </w:tabs>
        <w:ind w:left="360" w:hanging="360"/>
      </w:pPr>
      <w:rPr>
        <w:rFonts w:cs="Times New Roman" w:hint="default"/>
      </w:rPr>
    </w:lvl>
    <w:lvl w:ilvl="3" w:tplc="0C0A000F">
      <w:start w:val="1"/>
      <w:numFmt w:val="decimal"/>
      <w:lvlText w:val="%4."/>
      <w:lvlJc w:val="left"/>
      <w:pPr>
        <w:tabs>
          <w:tab w:val="num" w:pos="2917"/>
        </w:tabs>
        <w:ind w:left="2917" w:hanging="360"/>
      </w:pPr>
      <w:rPr>
        <w:rFonts w:cs="Times New Roman"/>
      </w:rPr>
    </w:lvl>
    <w:lvl w:ilvl="4" w:tplc="0C0A0019">
      <w:start w:val="1"/>
      <w:numFmt w:val="lowerLetter"/>
      <w:lvlText w:val="%5."/>
      <w:lvlJc w:val="left"/>
      <w:pPr>
        <w:tabs>
          <w:tab w:val="num" w:pos="3637"/>
        </w:tabs>
        <w:ind w:left="3637" w:hanging="360"/>
      </w:pPr>
      <w:rPr>
        <w:rFonts w:cs="Times New Roman"/>
      </w:rPr>
    </w:lvl>
    <w:lvl w:ilvl="5" w:tplc="0C0A001B">
      <w:start w:val="1"/>
      <w:numFmt w:val="lowerRoman"/>
      <w:lvlText w:val="%6."/>
      <w:lvlJc w:val="right"/>
      <w:pPr>
        <w:tabs>
          <w:tab w:val="num" w:pos="4357"/>
        </w:tabs>
        <w:ind w:left="4357" w:hanging="180"/>
      </w:pPr>
      <w:rPr>
        <w:rFonts w:cs="Times New Roman"/>
      </w:rPr>
    </w:lvl>
    <w:lvl w:ilvl="6" w:tplc="0C0A000F">
      <w:start w:val="1"/>
      <w:numFmt w:val="decimal"/>
      <w:lvlText w:val="%7."/>
      <w:lvlJc w:val="left"/>
      <w:pPr>
        <w:tabs>
          <w:tab w:val="num" w:pos="5077"/>
        </w:tabs>
        <w:ind w:left="5077" w:hanging="360"/>
      </w:pPr>
      <w:rPr>
        <w:rFonts w:cs="Times New Roman"/>
      </w:rPr>
    </w:lvl>
    <w:lvl w:ilvl="7" w:tplc="0C0A0019">
      <w:start w:val="1"/>
      <w:numFmt w:val="lowerLetter"/>
      <w:lvlText w:val="%8."/>
      <w:lvlJc w:val="left"/>
      <w:pPr>
        <w:tabs>
          <w:tab w:val="num" w:pos="5797"/>
        </w:tabs>
        <w:ind w:left="5797" w:hanging="360"/>
      </w:pPr>
      <w:rPr>
        <w:rFonts w:cs="Times New Roman"/>
      </w:rPr>
    </w:lvl>
    <w:lvl w:ilvl="8" w:tplc="0C0A001B">
      <w:start w:val="1"/>
      <w:numFmt w:val="lowerRoman"/>
      <w:lvlText w:val="%9."/>
      <w:lvlJc w:val="right"/>
      <w:pPr>
        <w:tabs>
          <w:tab w:val="num" w:pos="6517"/>
        </w:tabs>
        <w:ind w:left="6517" w:hanging="180"/>
      </w:pPr>
      <w:rPr>
        <w:rFonts w:cs="Times New Roman"/>
      </w:rPr>
    </w:lvl>
  </w:abstractNum>
  <w:abstractNum w:abstractNumId="18" w15:restartNumberingAfterBreak="0">
    <w:nsid w:val="58940051"/>
    <w:multiLevelType w:val="hybridMultilevel"/>
    <w:tmpl w:val="995E2F06"/>
    <w:lvl w:ilvl="0" w:tplc="6B8AEF9A">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94295A"/>
    <w:multiLevelType w:val="multilevel"/>
    <w:tmpl w:val="59C0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F45AC1"/>
    <w:multiLevelType w:val="hybridMultilevel"/>
    <w:tmpl w:val="EF565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A60C7"/>
    <w:multiLevelType w:val="hybridMultilevel"/>
    <w:tmpl w:val="0D584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AF46E6"/>
    <w:multiLevelType w:val="hybridMultilevel"/>
    <w:tmpl w:val="86A623CE"/>
    <w:lvl w:ilvl="0" w:tplc="B2444F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3E023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A83097"/>
    <w:multiLevelType w:val="hybridMultilevel"/>
    <w:tmpl w:val="BFC8EB04"/>
    <w:lvl w:ilvl="0" w:tplc="0C0A0003">
      <w:start w:val="1"/>
      <w:numFmt w:val="bullet"/>
      <w:lvlText w:val="o"/>
      <w:lvlJc w:val="left"/>
      <w:pPr>
        <w:ind w:left="644" w:hanging="360"/>
      </w:pPr>
      <w:rPr>
        <w:rFonts w:ascii="Courier New" w:hAnsi="Courier New" w:cs="Courier New"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14"/>
  </w:num>
  <w:num w:numId="6">
    <w:abstractNumId w:val="20"/>
  </w:num>
  <w:num w:numId="7">
    <w:abstractNumId w:val="19"/>
  </w:num>
  <w:num w:numId="8">
    <w:abstractNumId w:val="13"/>
  </w:num>
  <w:num w:numId="9">
    <w:abstractNumId w:val="8"/>
  </w:num>
  <w:num w:numId="10">
    <w:abstractNumId w:val="10"/>
  </w:num>
  <w:num w:numId="11">
    <w:abstractNumId w:val="24"/>
  </w:num>
  <w:num w:numId="12">
    <w:abstractNumId w:val="22"/>
  </w:num>
  <w:num w:numId="13">
    <w:abstractNumId w:val="18"/>
  </w:num>
  <w:num w:numId="14">
    <w:abstractNumId w:val="3"/>
  </w:num>
  <w:num w:numId="15">
    <w:abstractNumId w:val="9"/>
  </w:num>
  <w:num w:numId="16">
    <w:abstractNumId w:val="17"/>
  </w:num>
  <w:num w:numId="17">
    <w:abstractNumId w:val="12"/>
  </w:num>
  <w:num w:numId="18">
    <w:abstractNumId w:val="2"/>
  </w:num>
  <w:num w:numId="19">
    <w:abstractNumId w:val="15"/>
  </w:num>
  <w:num w:numId="20">
    <w:abstractNumId w:val="23"/>
  </w:num>
  <w:num w:numId="21">
    <w:abstractNumId w:val="0"/>
  </w:num>
  <w:num w:numId="22">
    <w:abstractNumId w:val="16"/>
  </w:num>
  <w:num w:numId="23">
    <w:abstractNumId w:val="5"/>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5E"/>
    <w:rsid w:val="00000BE8"/>
    <w:rsid w:val="00025801"/>
    <w:rsid w:val="00053136"/>
    <w:rsid w:val="000874E7"/>
    <w:rsid w:val="00092321"/>
    <w:rsid w:val="0009459E"/>
    <w:rsid w:val="000A1D45"/>
    <w:rsid w:val="000E297D"/>
    <w:rsid w:val="000F4578"/>
    <w:rsid w:val="00111C4C"/>
    <w:rsid w:val="00131CE8"/>
    <w:rsid w:val="001346C0"/>
    <w:rsid w:val="001440D6"/>
    <w:rsid w:val="00145F1D"/>
    <w:rsid w:val="001528BF"/>
    <w:rsid w:val="00154AAE"/>
    <w:rsid w:val="00154C22"/>
    <w:rsid w:val="00175DE9"/>
    <w:rsid w:val="00183CB3"/>
    <w:rsid w:val="0018597B"/>
    <w:rsid w:val="00197450"/>
    <w:rsid w:val="001A1436"/>
    <w:rsid w:val="001C5DA5"/>
    <w:rsid w:val="001E5454"/>
    <w:rsid w:val="001F6BCC"/>
    <w:rsid w:val="0020194F"/>
    <w:rsid w:val="00232776"/>
    <w:rsid w:val="00236EBD"/>
    <w:rsid w:val="00296A10"/>
    <w:rsid w:val="002D1606"/>
    <w:rsid w:val="002E4470"/>
    <w:rsid w:val="002F5999"/>
    <w:rsid w:val="00325685"/>
    <w:rsid w:val="003460D0"/>
    <w:rsid w:val="00365B28"/>
    <w:rsid w:val="00367302"/>
    <w:rsid w:val="00372FBF"/>
    <w:rsid w:val="003B303E"/>
    <w:rsid w:val="003C288F"/>
    <w:rsid w:val="003C60CF"/>
    <w:rsid w:val="003D179A"/>
    <w:rsid w:val="003E1AC0"/>
    <w:rsid w:val="003E2FC6"/>
    <w:rsid w:val="003F0EC5"/>
    <w:rsid w:val="00403B51"/>
    <w:rsid w:val="0041048B"/>
    <w:rsid w:val="0042106F"/>
    <w:rsid w:val="00423F02"/>
    <w:rsid w:val="004255DE"/>
    <w:rsid w:val="0043058F"/>
    <w:rsid w:val="00452A48"/>
    <w:rsid w:val="00455E25"/>
    <w:rsid w:val="004562B0"/>
    <w:rsid w:val="0046182A"/>
    <w:rsid w:val="00497D1D"/>
    <w:rsid w:val="004A4777"/>
    <w:rsid w:val="004A7D06"/>
    <w:rsid w:val="004B5136"/>
    <w:rsid w:val="004D3B29"/>
    <w:rsid w:val="004E168F"/>
    <w:rsid w:val="005000D1"/>
    <w:rsid w:val="00505CF2"/>
    <w:rsid w:val="00513A86"/>
    <w:rsid w:val="00520A26"/>
    <w:rsid w:val="005405B0"/>
    <w:rsid w:val="00544093"/>
    <w:rsid w:val="005809F4"/>
    <w:rsid w:val="005B612C"/>
    <w:rsid w:val="005D657F"/>
    <w:rsid w:val="005F65E0"/>
    <w:rsid w:val="00612FD7"/>
    <w:rsid w:val="0063156C"/>
    <w:rsid w:val="006443A7"/>
    <w:rsid w:val="006559AA"/>
    <w:rsid w:val="00680B22"/>
    <w:rsid w:val="006A2B58"/>
    <w:rsid w:val="006D111F"/>
    <w:rsid w:val="006E18EC"/>
    <w:rsid w:val="006F7D84"/>
    <w:rsid w:val="0073310E"/>
    <w:rsid w:val="00772731"/>
    <w:rsid w:val="00786ABE"/>
    <w:rsid w:val="007A230E"/>
    <w:rsid w:val="007A2514"/>
    <w:rsid w:val="007A308F"/>
    <w:rsid w:val="007C3141"/>
    <w:rsid w:val="007D16CA"/>
    <w:rsid w:val="007E348C"/>
    <w:rsid w:val="007E4D48"/>
    <w:rsid w:val="007E5669"/>
    <w:rsid w:val="007F2384"/>
    <w:rsid w:val="008253CE"/>
    <w:rsid w:val="008300C4"/>
    <w:rsid w:val="008331D4"/>
    <w:rsid w:val="00846F46"/>
    <w:rsid w:val="00852A56"/>
    <w:rsid w:val="0087784E"/>
    <w:rsid w:val="00894C84"/>
    <w:rsid w:val="008E6620"/>
    <w:rsid w:val="00930C8F"/>
    <w:rsid w:val="00942B30"/>
    <w:rsid w:val="009629C8"/>
    <w:rsid w:val="0096399C"/>
    <w:rsid w:val="00981459"/>
    <w:rsid w:val="009C61E0"/>
    <w:rsid w:val="009C6449"/>
    <w:rsid w:val="009D10E1"/>
    <w:rsid w:val="009E456C"/>
    <w:rsid w:val="009E45AE"/>
    <w:rsid w:val="00A215F6"/>
    <w:rsid w:val="00A3656B"/>
    <w:rsid w:val="00A50379"/>
    <w:rsid w:val="00A60F68"/>
    <w:rsid w:val="00A83F96"/>
    <w:rsid w:val="00AA205D"/>
    <w:rsid w:val="00AD4A80"/>
    <w:rsid w:val="00AE4B34"/>
    <w:rsid w:val="00AE77D7"/>
    <w:rsid w:val="00AF6486"/>
    <w:rsid w:val="00B06AA1"/>
    <w:rsid w:val="00B10C72"/>
    <w:rsid w:val="00B218DF"/>
    <w:rsid w:val="00B22E44"/>
    <w:rsid w:val="00B2468C"/>
    <w:rsid w:val="00B60538"/>
    <w:rsid w:val="00BC5FB6"/>
    <w:rsid w:val="00BC6C2A"/>
    <w:rsid w:val="00BD592A"/>
    <w:rsid w:val="00BF4372"/>
    <w:rsid w:val="00C01DEF"/>
    <w:rsid w:val="00C128F9"/>
    <w:rsid w:val="00C31FD7"/>
    <w:rsid w:val="00C42CC0"/>
    <w:rsid w:val="00C539C3"/>
    <w:rsid w:val="00C57255"/>
    <w:rsid w:val="00C62D78"/>
    <w:rsid w:val="00C63E7C"/>
    <w:rsid w:val="00CB3DB9"/>
    <w:rsid w:val="00CD3746"/>
    <w:rsid w:val="00CD58C2"/>
    <w:rsid w:val="00D27709"/>
    <w:rsid w:val="00D44A97"/>
    <w:rsid w:val="00D7455E"/>
    <w:rsid w:val="00D75DAF"/>
    <w:rsid w:val="00D75FC0"/>
    <w:rsid w:val="00D80F76"/>
    <w:rsid w:val="00DA3315"/>
    <w:rsid w:val="00DD11C5"/>
    <w:rsid w:val="00E330C9"/>
    <w:rsid w:val="00E358D3"/>
    <w:rsid w:val="00E95479"/>
    <w:rsid w:val="00EA6034"/>
    <w:rsid w:val="00EC0C7D"/>
    <w:rsid w:val="00EC0D8D"/>
    <w:rsid w:val="00EF1575"/>
    <w:rsid w:val="00EF428E"/>
    <w:rsid w:val="00F110EB"/>
    <w:rsid w:val="00F13201"/>
    <w:rsid w:val="00F42456"/>
    <w:rsid w:val="00F43A03"/>
    <w:rsid w:val="00F57FF2"/>
    <w:rsid w:val="00F64FEA"/>
    <w:rsid w:val="00F91AAC"/>
    <w:rsid w:val="00FE2302"/>
    <w:rsid w:val="00FE4C5C"/>
    <w:rsid w:val="00FE6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7C959"/>
  <w15:docId w15:val="{39718455-C0AD-4A81-ACCD-FF06152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5E"/>
    <w:pPr>
      <w:spacing w:after="200" w:line="276" w:lineRule="auto"/>
    </w:pPr>
    <w:rPr>
      <w:rFonts w:ascii="Calibri" w:eastAsia="Times New Roman" w:hAnsi="Calibri" w:cs="Times New Roman"/>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7455E"/>
    <w:pPr>
      <w:autoSpaceDE w:val="0"/>
      <w:autoSpaceDN w:val="0"/>
      <w:adjustRightInd w:val="0"/>
      <w:spacing w:after="0" w:line="240" w:lineRule="auto"/>
    </w:pPr>
    <w:rPr>
      <w:rFonts w:ascii="Arial" w:eastAsia="Times New Roman" w:hAnsi="Arial" w:cs="Arial"/>
      <w:color w:val="000000"/>
      <w:kern w:val="0"/>
      <w:sz w:val="24"/>
      <w:szCs w:val="24"/>
    </w:rPr>
  </w:style>
  <w:style w:type="character" w:styleId="Hipervnculo">
    <w:name w:val="Hyperlink"/>
    <w:rsid w:val="00D7455E"/>
    <w:rPr>
      <w:rFonts w:cs="Times New Roman"/>
      <w:color w:val="0000FF"/>
      <w:u w:val="single"/>
    </w:rPr>
  </w:style>
  <w:style w:type="paragraph" w:customStyle="1" w:styleId="Prrafodelista1">
    <w:name w:val="Párrafo de lista1"/>
    <w:basedOn w:val="Normal"/>
    <w:rsid w:val="00D7455E"/>
    <w:pPr>
      <w:ind w:left="720"/>
      <w:contextualSpacing/>
    </w:pPr>
  </w:style>
  <w:style w:type="paragraph" w:styleId="Prrafodelista">
    <w:name w:val="List Paragraph"/>
    <w:basedOn w:val="Normal"/>
    <w:uiPriority w:val="34"/>
    <w:qFormat/>
    <w:rsid w:val="00D7455E"/>
    <w:pPr>
      <w:spacing w:after="0" w:line="240" w:lineRule="auto"/>
      <w:ind w:left="708"/>
    </w:pPr>
    <w:rPr>
      <w:rFonts w:ascii="Times New Roman" w:hAnsi="Times New Roman"/>
      <w:sz w:val="24"/>
      <w:szCs w:val="24"/>
      <w:lang w:eastAsia="es-ES"/>
    </w:rPr>
  </w:style>
  <w:style w:type="paragraph" w:styleId="Textoindependiente">
    <w:name w:val="Body Text"/>
    <w:basedOn w:val="Normal"/>
    <w:link w:val="TextoindependienteCar"/>
    <w:uiPriority w:val="1"/>
    <w:qFormat/>
    <w:rsid w:val="00D7455E"/>
    <w:pPr>
      <w:widowControl w:val="0"/>
      <w:spacing w:after="0" w:line="240" w:lineRule="auto"/>
      <w:ind w:left="462" w:hanging="360"/>
    </w:pPr>
    <w:rPr>
      <w:rFonts w:ascii="Times New Roman" w:hAnsi="Times New Roman"/>
      <w:sz w:val="24"/>
      <w:szCs w:val="24"/>
      <w:lang w:val="en-US"/>
    </w:rPr>
  </w:style>
  <w:style w:type="character" w:customStyle="1" w:styleId="TextoindependienteCar">
    <w:name w:val="Texto independiente Car"/>
    <w:basedOn w:val="Fuentedeprrafopredeter"/>
    <w:link w:val="Textoindependiente"/>
    <w:uiPriority w:val="1"/>
    <w:rsid w:val="00D7455E"/>
    <w:rPr>
      <w:rFonts w:ascii="Times New Roman" w:eastAsia="Times New Roman" w:hAnsi="Times New Roman" w:cs="Times New Roman"/>
      <w:kern w:val="0"/>
      <w:sz w:val="24"/>
      <w:szCs w:val="24"/>
      <w:lang w:val="en-US"/>
    </w:rPr>
  </w:style>
  <w:style w:type="paragraph" w:styleId="Sinespaciado">
    <w:name w:val="No Spacing"/>
    <w:uiPriority w:val="1"/>
    <w:qFormat/>
    <w:rsid w:val="00D7455E"/>
    <w:pPr>
      <w:spacing w:after="0" w:line="240" w:lineRule="auto"/>
    </w:pPr>
    <w:rPr>
      <w:rFonts w:ascii="Calibri" w:eastAsia="Times New Roman" w:hAnsi="Calibri" w:cs="Times New Roman"/>
      <w:kern w:val="0"/>
    </w:rPr>
  </w:style>
  <w:style w:type="paragraph" w:styleId="NormalWeb">
    <w:name w:val="Normal (Web)"/>
    <w:basedOn w:val="Normal"/>
    <w:uiPriority w:val="99"/>
    <w:unhideWhenUsed/>
    <w:rsid w:val="00FE2302"/>
    <w:pPr>
      <w:spacing w:before="100" w:beforeAutospacing="1" w:after="100" w:afterAutospacing="1" w:line="240" w:lineRule="auto"/>
    </w:pPr>
    <w:rPr>
      <w:rFonts w:ascii="Times New Roman" w:hAnsi="Times New Roman"/>
      <w:sz w:val="24"/>
      <w:szCs w:val="24"/>
      <w:lang w:eastAsia="es-ES"/>
    </w:rPr>
  </w:style>
  <w:style w:type="table" w:styleId="Tablaconcuadrcula">
    <w:name w:val="Table Grid"/>
    <w:basedOn w:val="Tablanormal"/>
    <w:uiPriority w:val="39"/>
    <w:rsid w:val="00520A26"/>
    <w:pPr>
      <w:spacing w:after="0" w:line="240" w:lineRule="auto"/>
    </w:pPr>
    <w:rPr>
      <w:rFonts w:ascii="Arial" w:eastAsia="Arial" w:hAnsi="Arial" w:cs="Arial"/>
      <w:kern w:val="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97450"/>
    <w:pPr>
      <w:spacing w:before="100" w:beforeAutospacing="1" w:after="100" w:afterAutospacing="1" w:line="240" w:lineRule="auto"/>
    </w:pPr>
    <w:rPr>
      <w:rFonts w:ascii="Times New Roman" w:hAnsi="Times New Roman"/>
      <w:sz w:val="24"/>
      <w:szCs w:val="24"/>
      <w:lang w:eastAsia="es-ES"/>
    </w:rPr>
  </w:style>
  <w:style w:type="paragraph" w:styleId="Sangradetextonormal">
    <w:name w:val="Body Text Indent"/>
    <w:basedOn w:val="Normal"/>
    <w:link w:val="SangradetextonormalCar"/>
    <w:rsid w:val="005B612C"/>
    <w:pPr>
      <w:spacing w:after="120" w:line="240" w:lineRule="auto"/>
      <w:ind w:left="283"/>
    </w:pPr>
    <w:rPr>
      <w:rFonts w:ascii="Times New Roman" w:eastAsia="Calibri" w:hAnsi="Times New Roman"/>
      <w:sz w:val="24"/>
      <w:szCs w:val="24"/>
      <w:lang w:eastAsia="es-ES"/>
    </w:rPr>
  </w:style>
  <w:style w:type="character" w:customStyle="1" w:styleId="SangradetextonormalCar">
    <w:name w:val="Sangría de texto normal Car"/>
    <w:basedOn w:val="Fuentedeprrafopredeter"/>
    <w:link w:val="Sangradetextonormal"/>
    <w:rsid w:val="005B612C"/>
    <w:rPr>
      <w:rFonts w:ascii="Times New Roman" w:eastAsia="Calibri" w:hAnsi="Times New Roman" w:cs="Times New Roman"/>
      <w:kern w:val="0"/>
      <w:sz w:val="24"/>
      <w:szCs w:val="24"/>
      <w:lang w:eastAsia="es-ES"/>
    </w:rPr>
  </w:style>
  <w:style w:type="paragraph" w:styleId="Encabezado">
    <w:name w:val="header"/>
    <w:basedOn w:val="Normal"/>
    <w:link w:val="EncabezadoCar"/>
    <w:uiPriority w:val="99"/>
    <w:unhideWhenUsed/>
    <w:rsid w:val="00A215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15F6"/>
    <w:rPr>
      <w:rFonts w:ascii="Calibri" w:eastAsia="Times New Roman" w:hAnsi="Calibri" w:cs="Times New Roman"/>
      <w:kern w:val="0"/>
    </w:rPr>
  </w:style>
  <w:style w:type="paragraph" w:styleId="Piedepgina">
    <w:name w:val="footer"/>
    <w:basedOn w:val="Normal"/>
    <w:link w:val="PiedepginaCar"/>
    <w:uiPriority w:val="99"/>
    <w:unhideWhenUsed/>
    <w:rsid w:val="00A215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15F6"/>
    <w:rPr>
      <w:rFonts w:ascii="Calibri" w:eastAsia="Times New Roman" w:hAnsi="Calibri" w:cs="Times New Roman"/>
      <w:kern w:val="0"/>
    </w:rPr>
  </w:style>
  <w:style w:type="paragraph" w:styleId="Textodeglobo">
    <w:name w:val="Balloon Text"/>
    <w:basedOn w:val="Normal"/>
    <w:link w:val="TextodegloboCar"/>
    <w:uiPriority w:val="99"/>
    <w:semiHidden/>
    <w:unhideWhenUsed/>
    <w:rsid w:val="009814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59"/>
    <w:rPr>
      <w:rFonts w:ascii="Tahoma" w:eastAsia="Times New Roman" w:hAnsi="Tahoma" w:cs="Tahoma"/>
      <w:kern w:val="0"/>
      <w:sz w:val="16"/>
      <w:szCs w:val="16"/>
    </w:rPr>
  </w:style>
  <w:style w:type="character" w:styleId="Textoennegrita">
    <w:name w:val="Strong"/>
    <w:basedOn w:val="Fuentedeprrafopredeter"/>
    <w:uiPriority w:val="22"/>
    <w:qFormat/>
    <w:rsid w:val="0042106F"/>
    <w:rPr>
      <w:b/>
      <w:bCs/>
    </w:rPr>
  </w:style>
  <w:style w:type="table" w:customStyle="1" w:styleId="Tablaconcuadrcula4-nfasis11">
    <w:name w:val="Tabla con cuadrícula 4 - Énfasis 11"/>
    <w:basedOn w:val="Tablanormal"/>
    <w:uiPriority w:val="49"/>
    <w:rsid w:val="004210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cinsinresolver1">
    <w:name w:val="Mención sin resolver1"/>
    <w:basedOn w:val="Fuentedeprrafopredeter"/>
    <w:uiPriority w:val="99"/>
    <w:semiHidden/>
    <w:unhideWhenUsed/>
    <w:rsid w:val="007F2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58099">
      <w:bodyDiv w:val="1"/>
      <w:marLeft w:val="0"/>
      <w:marRight w:val="0"/>
      <w:marTop w:val="0"/>
      <w:marBottom w:val="0"/>
      <w:divBdr>
        <w:top w:val="none" w:sz="0" w:space="0" w:color="auto"/>
        <w:left w:val="none" w:sz="0" w:space="0" w:color="auto"/>
        <w:bottom w:val="none" w:sz="0" w:space="0" w:color="auto"/>
        <w:right w:val="none" w:sz="0" w:space="0" w:color="auto"/>
      </w:divBdr>
    </w:div>
    <w:div w:id="10179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9C83-D8D9-48AA-880D-D1B3EA65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Lopez Dimas (Personal)</dc:creator>
  <cp:lastModifiedBy>Ana Perez Lopez (Personal)</cp:lastModifiedBy>
  <cp:revision>7</cp:revision>
  <cp:lastPrinted>2025-11-17T10:01:00Z</cp:lastPrinted>
  <dcterms:created xsi:type="dcterms:W3CDTF">2025-11-17T09:33:00Z</dcterms:created>
  <dcterms:modified xsi:type="dcterms:W3CDTF">2025-11-17T10:01:00Z</dcterms:modified>
</cp:coreProperties>
</file>